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779" w:rsidRPr="00151FC8" w:rsidRDefault="00BC7D00" w:rsidP="00B76779">
      <w:pPr>
        <w:pStyle w:val="1"/>
        <w:jc w:val="center"/>
        <w:rPr>
          <w:b w:val="0"/>
        </w:rPr>
      </w:pPr>
      <w:r w:rsidRPr="00BC7D00">
        <w:rPr>
          <w:b w:val="0"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6pt;height:60.6pt" filled="t">
            <v:fill color2="black"/>
            <v:imagedata r:id="rId4" o:title=""/>
          </v:shape>
        </w:pict>
      </w:r>
    </w:p>
    <w:p w:rsidR="00B76779" w:rsidRPr="00E1352C" w:rsidRDefault="00B76779" w:rsidP="00B76779">
      <w:pPr>
        <w:keepNext/>
        <w:numPr>
          <w:ilvl w:val="2"/>
          <w:numId w:val="0"/>
        </w:numPr>
        <w:tabs>
          <w:tab w:val="num" w:pos="720"/>
        </w:tabs>
        <w:suppressAutoHyphens/>
        <w:ind w:left="720" w:hanging="720"/>
        <w:jc w:val="center"/>
        <w:outlineLvl w:val="2"/>
        <w:rPr>
          <w:b/>
          <w:sz w:val="32"/>
          <w:szCs w:val="32"/>
          <w:lang w:eastAsia="ar-SA"/>
        </w:rPr>
      </w:pPr>
      <w:r w:rsidRPr="00E1352C">
        <w:rPr>
          <w:b/>
          <w:sz w:val="32"/>
          <w:szCs w:val="32"/>
          <w:lang w:eastAsia="ar-SA"/>
        </w:rPr>
        <w:t>ТЕРРИТОРИАЛЬНАЯ  ИЗБИРАТЕЛЬНАЯ КОМИССИЯ</w:t>
      </w:r>
    </w:p>
    <w:p w:rsidR="00B76779" w:rsidRPr="00E1352C" w:rsidRDefault="00B76779" w:rsidP="00B76779">
      <w:pPr>
        <w:keepNext/>
        <w:numPr>
          <w:ilvl w:val="2"/>
          <w:numId w:val="0"/>
        </w:numPr>
        <w:tabs>
          <w:tab w:val="num" w:pos="720"/>
        </w:tabs>
        <w:suppressAutoHyphens/>
        <w:ind w:left="720" w:hanging="720"/>
        <w:jc w:val="center"/>
        <w:outlineLvl w:val="2"/>
        <w:rPr>
          <w:b/>
          <w:sz w:val="32"/>
          <w:szCs w:val="32"/>
          <w:lang w:eastAsia="ar-SA"/>
        </w:rPr>
      </w:pPr>
      <w:r w:rsidRPr="00E1352C">
        <w:rPr>
          <w:b/>
          <w:sz w:val="32"/>
          <w:szCs w:val="32"/>
          <w:lang w:eastAsia="ar-SA"/>
        </w:rPr>
        <w:t>БАГАЕВСКОГО РАЙОНА РОСТОВСКОЙ ОБЛАСТИ</w:t>
      </w:r>
    </w:p>
    <w:p w:rsidR="00B76779" w:rsidRPr="00E1352C" w:rsidRDefault="00B76779" w:rsidP="00B76779">
      <w:pPr>
        <w:keepNext/>
        <w:numPr>
          <w:ilvl w:val="1"/>
          <w:numId w:val="0"/>
        </w:numPr>
        <w:tabs>
          <w:tab w:val="num" w:pos="576"/>
        </w:tabs>
        <w:suppressAutoHyphens/>
        <w:jc w:val="center"/>
        <w:outlineLvl w:val="1"/>
        <w:rPr>
          <w:b/>
          <w:bCs/>
          <w:i/>
          <w:sz w:val="32"/>
          <w:szCs w:val="32"/>
          <w:lang w:eastAsia="ar-SA"/>
        </w:rPr>
      </w:pPr>
    </w:p>
    <w:p w:rsidR="00B76779" w:rsidRPr="00C02BFC" w:rsidRDefault="00B76779" w:rsidP="00B76779">
      <w:pPr>
        <w:keepNext/>
        <w:numPr>
          <w:ilvl w:val="1"/>
          <w:numId w:val="0"/>
        </w:numPr>
        <w:tabs>
          <w:tab w:val="num" w:pos="576"/>
        </w:tabs>
        <w:suppressAutoHyphens/>
        <w:jc w:val="center"/>
        <w:outlineLvl w:val="1"/>
        <w:rPr>
          <w:b/>
          <w:bCs/>
          <w:sz w:val="28"/>
          <w:szCs w:val="28"/>
          <w:lang w:eastAsia="ar-SA"/>
        </w:rPr>
      </w:pPr>
      <w:r w:rsidRPr="00E1352C">
        <w:rPr>
          <w:b/>
          <w:bCs/>
          <w:sz w:val="32"/>
          <w:szCs w:val="32"/>
          <w:lang w:eastAsia="ar-SA"/>
        </w:rPr>
        <w:t xml:space="preserve"> </w:t>
      </w:r>
      <w:r w:rsidRPr="00C02BFC">
        <w:rPr>
          <w:b/>
          <w:bCs/>
          <w:sz w:val="28"/>
          <w:szCs w:val="28"/>
          <w:lang w:eastAsia="ar-SA"/>
        </w:rPr>
        <w:t>ПОСТАНОВЛЕНИЕ</w:t>
      </w:r>
    </w:p>
    <w:p w:rsidR="00B76779" w:rsidRPr="00C02BFC" w:rsidRDefault="00B76779" w:rsidP="00B7677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27</w:t>
      </w:r>
      <w:r w:rsidRPr="00C02BF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апреля  2022</w:t>
      </w:r>
      <w:r w:rsidRPr="00C02BF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года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№ 37-7</w:t>
      </w:r>
    </w:p>
    <w:p w:rsidR="00B76779" w:rsidRDefault="00B76779" w:rsidP="00B76779">
      <w:pPr>
        <w:jc w:val="center"/>
        <w:rPr>
          <w:b/>
          <w:sz w:val="32"/>
          <w:szCs w:val="32"/>
        </w:rPr>
      </w:pPr>
      <w:r w:rsidRPr="00E1352C">
        <w:rPr>
          <w:b/>
          <w:sz w:val="32"/>
          <w:szCs w:val="32"/>
        </w:rPr>
        <w:t xml:space="preserve">ст. </w:t>
      </w:r>
      <w:proofErr w:type="spellStart"/>
      <w:r w:rsidRPr="00E1352C">
        <w:rPr>
          <w:b/>
          <w:sz w:val="32"/>
          <w:szCs w:val="32"/>
        </w:rPr>
        <w:t>Багаевская</w:t>
      </w:r>
      <w:proofErr w:type="spellEnd"/>
    </w:p>
    <w:p w:rsidR="00B76779" w:rsidRPr="00C02BFC" w:rsidRDefault="00B76779" w:rsidP="00B76779">
      <w:pPr>
        <w:jc w:val="center"/>
        <w:rPr>
          <w:b/>
          <w:sz w:val="32"/>
          <w:szCs w:val="32"/>
        </w:rPr>
      </w:pPr>
    </w:p>
    <w:p w:rsidR="00B76779" w:rsidRDefault="000313A2" w:rsidP="00B7677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="00B76779">
        <w:rPr>
          <w:b/>
          <w:sz w:val="28"/>
          <w:szCs w:val="28"/>
        </w:rPr>
        <w:t>О внесении изменения в постановление Территориальной избирательной к</w:t>
      </w:r>
      <w:r>
        <w:rPr>
          <w:b/>
          <w:sz w:val="28"/>
          <w:szCs w:val="28"/>
        </w:rPr>
        <w:t>омиссии Багаевского района Ростовской области от 03.06.2021 № 2-12</w:t>
      </w:r>
      <w:r w:rsidR="00B76779">
        <w:rPr>
          <w:b/>
          <w:sz w:val="28"/>
          <w:szCs w:val="28"/>
        </w:rPr>
        <w:t xml:space="preserve"> </w:t>
      </w:r>
      <w:r w:rsidR="00B76779" w:rsidRPr="0099266B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О Регламенте</w:t>
      </w:r>
      <w:r w:rsidR="00B7677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т</w:t>
      </w:r>
      <w:r w:rsidR="00B76779" w:rsidRPr="003F273E">
        <w:rPr>
          <w:b/>
          <w:sz w:val="28"/>
          <w:szCs w:val="28"/>
        </w:rPr>
        <w:t>ерриториальной избирательной комиссии</w:t>
      </w:r>
      <w:r w:rsidR="00B76779">
        <w:rPr>
          <w:b/>
          <w:sz w:val="28"/>
          <w:szCs w:val="28"/>
        </w:rPr>
        <w:t xml:space="preserve"> Багаевского</w:t>
      </w:r>
      <w:r w:rsidR="00B76779" w:rsidRPr="003F273E">
        <w:rPr>
          <w:b/>
          <w:sz w:val="28"/>
          <w:szCs w:val="28"/>
        </w:rPr>
        <w:t xml:space="preserve"> района</w:t>
      </w:r>
      <w:r w:rsidR="00B76779">
        <w:rPr>
          <w:b/>
          <w:sz w:val="28"/>
          <w:szCs w:val="28"/>
        </w:rPr>
        <w:t xml:space="preserve"> Ростовской области</w:t>
      </w:r>
      <w:r>
        <w:rPr>
          <w:b/>
          <w:sz w:val="28"/>
          <w:szCs w:val="28"/>
        </w:rPr>
        <w:t xml:space="preserve"> на 2021-2026 гг.</w:t>
      </w:r>
      <w:r w:rsidR="00B76779" w:rsidRPr="0099266B">
        <w:rPr>
          <w:b/>
          <w:sz w:val="28"/>
          <w:szCs w:val="28"/>
        </w:rPr>
        <w:t>»</w:t>
      </w:r>
    </w:p>
    <w:p w:rsidR="00B76779" w:rsidRDefault="00B76779" w:rsidP="00B76779">
      <w:pPr>
        <w:jc w:val="center"/>
        <w:rPr>
          <w:b/>
          <w:sz w:val="28"/>
          <w:szCs w:val="28"/>
        </w:rPr>
      </w:pPr>
    </w:p>
    <w:p w:rsidR="00B76779" w:rsidRPr="0099266B" w:rsidRDefault="00B76779" w:rsidP="00B76779">
      <w:pPr>
        <w:jc w:val="center"/>
        <w:rPr>
          <w:b/>
          <w:sz w:val="28"/>
          <w:szCs w:val="28"/>
        </w:rPr>
      </w:pPr>
    </w:p>
    <w:p w:rsidR="000313A2" w:rsidRDefault="00B76779" w:rsidP="000313A2">
      <w:pPr>
        <w:spacing w:after="200"/>
        <w:ind w:firstLine="708"/>
        <w:jc w:val="both"/>
        <w:rPr>
          <w:sz w:val="28"/>
          <w:szCs w:val="28"/>
        </w:rPr>
      </w:pPr>
      <w:r w:rsidRPr="00151FC8">
        <w:rPr>
          <w:b/>
          <w:sz w:val="28"/>
          <w:szCs w:val="28"/>
        </w:rPr>
        <w:tab/>
      </w:r>
      <w:r w:rsidR="000313A2" w:rsidRPr="005058F7">
        <w:rPr>
          <w:bCs/>
          <w:sz w:val="28"/>
          <w:szCs w:val="28"/>
        </w:rPr>
        <w:t xml:space="preserve">На основании </w:t>
      </w:r>
      <w:r w:rsidR="000313A2">
        <w:rPr>
          <w:bCs/>
          <w:sz w:val="28"/>
          <w:szCs w:val="28"/>
        </w:rPr>
        <w:t>п.п. и) пункта 20 статьи</w:t>
      </w:r>
      <w:r w:rsidR="000313A2" w:rsidRPr="005058F7">
        <w:rPr>
          <w:bCs/>
          <w:sz w:val="28"/>
          <w:szCs w:val="28"/>
        </w:rPr>
        <w:t xml:space="preserve"> 2 </w:t>
      </w:r>
      <w:r w:rsidR="000313A2" w:rsidRPr="005058F7">
        <w:rPr>
          <w:sz w:val="28"/>
          <w:szCs w:val="28"/>
        </w:rPr>
        <w:t>Федерального закона от 14.03.2022 № 60</w:t>
      </w:r>
      <w:r w:rsidR="000313A2" w:rsidRPr="005058F7">
        <w:rPr>
          <w:sz w:val="28"/>
          <w:szCs w:val="28"/>
        </w:rPr>
        <w:noBreakHyphen/>
        <w:t xml:space="preserve">ФЗ «О </w:t>
      </w:r>
      <w:r w:rsidR="000313A2">
        <w:rPr>
          <w:sz w:val="28"/>
          <w:szCs w:val="28"/>
        </w:rPr>
        <w:t xml:space="preserve">внесении </w:t>
      </w:r>
      <w:r w:rsidR="000313A2" w:rsidRPr="005058F7">
        <w:rPr>
          <w:sz w:val="28"/>
          <w:szCs w:val="28"/>
        </w:rPr>
        <w:t xml:space="preserve"> изменений в отдельные законодательные акты Российской Федерации»,</w:t>
      </w:r>
      <w:r w:rsidR="000313A2" w:rsidRPr="00DD469B">
        <w:rPr>
          <w:sz w:val="28"/>
          <w:szCs w:val="28"/>
        </w:rPr>
        <w:t xml:space="preserve"> </w:t>
      </w:r>
    </w:p>
    <w:p w:rsidR="00B76779" w:rsidRDefault="00B76779" w:rsidP="000313A2">
      <w:pPr>
        <w:ind w:firstLine="708"/>
        <w:jc w:val="both"/>
        <w:rPr>
          <w:b/>
          <w:szCs w:val="28"/>
        </w:rPr>
      </w:pPr>
      <w:r w:rsidRPr="000313A2">
        <w:rPr>
          <w:sz w:val="28"/>
          <w:szCs w:val="28"/>
        </w:rPr>
        <w:t>Территориальная избирательная комиссия Багаевского района Ростовской области</w:t>
      </w:r>
      <w:r w:rsidRPr="00151FC8">
        <w:rPr>
          <w:szCs w:val="28"/>
        </w:rPr>
        <w:t xml:space="preserve"> </w:t>
      </w:r>
      <w:r w:rsidRPr="000313A2">
        <w:rPr>
          <w:b/>
          <w:szCs w:val="28"/>
        </w:rPr>
        <w:t>ПОСТАНОВЛЯЕТ:</w:t>
      </w:r>
    </w:p>
    <w:p w:rsidR="000313A2" w:rsidRPr="00151FC8" w:rsidRDefault="000313A2" w:rsidP="000313A2">
      <w:pPr>
        <w:ind w:firstLine="708"/>
        <w:jc w:val="both"/>
        <w:rPr>
          <w:szCs w:val="28"/>
        </w:rPr>
      </w:pPr>
    </w:p>
    <w:p w:rsidR="000313A2" w:rsidRPr="00DD469B" w:rsidRDefault="000313A2" w:rsidP="00D2351A">
      <w:pPr>
        <w:spacing w:line="276" w:lineRule="auto"/>
        <w:jc w:val="both"/>
        <w:rPr>
          <w:sz w:val="28"/>
          <w:szCs w:val="28"/>
        </w:rPr>
      </w:pPr>
      <w:r w:rsidRPr="00DD469B">
        <w:rPr>
          <w:sz w:val="28"/>
          <w:szCs w:val="28"/>
        </w:rPr>
        <w:t>1.</w:t>
      </w:r>
      <w:r w:rsidRPr="00DD469B">
        <w:rPr>
          <w:sz w:val="28"/>
          <w:szCs w:val="28"/>
        </w:rPr>
        <w:tab/>
      </w:r>
      <w:r>
        <w:rPr>
          <w:sz w:val="28"/>
          <w:szCs w:val="28"/>
        </w:rPr>
        <w:t>Внести в постановление Территориальной избирательной комиссии от 03.06.2021 № 2-12 «О</w:t>
      </w:r>
      <w:r w:rsidRPr="00EE560D">
        <w:rPr>
          <w:sz w:val="28"/>
          <w:szCs w:val="28"/>
        </w:rPr>
        <w:t xml:space="preserve"> </w:t>
      </w:r>
      <w:r>
        <w:rPr>
          <w:sz w:val="28"/>
          <w:szCs w:val="28"/>
        </w:rPr>
        <w:t>Регламенте</w:t>
      </w:r>
      <w:r w:rsidRPr="00EE560D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Pr="00EE560D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Багаевского</w:t>
      </w:r>
      <w:r w:rsidRPr="00EE560D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Ростовской области на 2021-2026 гг.» следующие изменения:</w:t>
      </w:r>
    </w:p>
    <w:p w:rsidR="000313A2" w:rsidRDefault="000313A2" w:rsidP="00D2351A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D2351A">
        <w:rPr>
          <w:sz w:val="28"/>
          <w:szCs w:val="28"/>
        </w:rPr>
        <w:t>с</w:t>
      </w:r>
      <w:r>
        <w:rPr>
          <w:sz w:val="28"/>
          <w:szCs w:val="28"/>
        </w:rPr>
        <w:t>т. 5 - утратила силу</w:t>
      </w:r>
      <w:r w:rsidR="00D2351A">
        <w:rPr>
          <w:sz w:val="28"/>
          <w:szCs w:val="28"/>
        </w:rPr>
        <w:t>;</w:t>
      </w:r>
    </w:p>
    <w:p w:rsidR="000313A2" w:rsidRDefault="00D2351A" w:rsidP="00D2351A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2) в</w:t>
      </w:r>
      <w:r w:rsidR="000313A2">
        <w:rPr>
          <w:sz w:val="28"/>
          <w:szCs w:val="28"/>
        </w:rPr>
        <w:t xml:space="preserve"> ст. 18</w:t>
      </w:r>
      <w:r>
        <w:rPr>
          <w:sz w:val="28"/>
          <w:szCs w:val="28"/>
        </w:rPr>
        <w:t xml:space="preserve"> абзац первый</w:t>
      </w:r>
      <w:r w:rsidR="000313A2">
        <w:rPr>
          <w:sz w:val="28"/>
          <w:szCs w:val="28"/>
        </w:rPr>
        <w:t xml:space="preserve"> - исключить слова «</w:t>
      </w:r>
      <w:r w:rsidR="000313A2" w:rsidRPr="00661B49">
        <w:rPr>
          <w:sz w:val="28"/>
          <w:szCs w:val="28"/>
        </w:rPr>
        <w:t>так и с правом совещательного голоса</w:t>
      </w:r>
      <w:r>
        <w:rPr>
          <w:sz w:val="28"/>
          <w:szCs w:val="28"/>
        </w:rPr>
        <w:t>»;</w:t>
      </w:r>
    </w:p>
    <w:p w:rsidR="000313A2" w:rsidRDefault="00D2351A" w:rsidP="00D2351A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3) с</w:t>
      </w:r>
      <w:r w:rsidR="000313A2">
        <w:rPr>
          <w:sz w:val="28"/>
          <w:szCs w:val="28"/>
        </w:rPr>
        <w:t>т. 21</w:t>
      </w:r>
      <w:r>
        <w:rPr>
          <w:sz w:val="28"/>
          <w:szCs w:val="28"/>
        </w:rPr>
        <w:t xml:space="preserve"> - утратила силу;</w:t>
      </w:r>
    </w:p>
    <w:p w:rsidR="000313A2" w:rsidRPr="00D2351A" w:rsidRDefault="000313A2" w:rsidP="00D2351A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="00D2351A">
        <w:rPr>
          <w:sz w:val="28"/>
          <w:szCs w:val="28"/>
        </w:rPr>
        <w:t>в</w:t>
      </w:r>
      <w:r>
        <w:rPr>
          <w:sz w:val="28"/>
          <w:szCs w:val="28"/>
        </w:rPr>
        <w:t xml:space="preserve"> ст. 27 абзац первый - исключить слова «члены</w:t>
      </w:r>
      <w:r w:rsidRPr="00661B49">
        <w:rPr>
          <w:sz w:val="28"/>
          <w:szCs w:val="28"/>
        </w:rPr>
        <w:t xml:space="preserve"> комиссии с правом совещательного голоса</w:t>
      </w:r>
      <w:r>
        <w:rPr>
          <w:sz w:val="28"/>
          <w:szCs w:val="28"/>
        </w:rPr>
        <w:t>».</w:t>
      </w:r>
    </w:p>
    <w:p w:rsidR="00B76779" w:rsidRPr="00151FC8" w:rsidRDefault="00B76779" w:rsidP="00D2351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D2351A">
        <w:rPr>
          <w:sz w:val="28"/>
          <w:szCs w:val="28"/>
        </w:rPr>
        <w:t xml:space="preserve"> </w:t>
      </w:r>
      <w:r w:rsidRPr="00151FC8">
        <w:rPr>
          <w:sz w:val="28"/>
          <w:szCs w:val="28"/>
        </w:rPr>
        <w:t xml:space="preserve">Контроль над исполнением данного постановления возложить на секретаря территориальной избирательной комиссии </w:t>
      </w:r>
      <w:proofErr w:type="spellStart"/>
      <w:r>
        <w:rPr>
          <w:sz w:val="28"/>
          <w:szCs w:val="28"/>
        </w:rPr>
        <w:t>А.С.Максумову</w:t>
      </w:r>
      <w:proofErr w:type="spellEnd"/>
      <w:r w:rsidRPr="00151FC8">
        <w:rPr>
          <w:sz w:val="28"/>
          <w:szCs w:val="28"/>
        </w:rPr>
        <w:t>.</w:t>
      </w:r>
    </w:p>
    <w:p w:rsidR="00B76779" w:rsidRDefault="00B76779" w:rsidP="00B76779">
      <w:pPr>
        <w:jc w:val="both"/>
        <w:rPr>
          <w:sz w:val="28"/>
          <w:szCs w:val="28"/>
        </w:rPr>
      </w:pPr>
    </w:p>
    <w:p w:rsidR="00D2351A" w:rsidRDefault="00D2351A" w:rsidP="00B76779">
      <w:pPr>
        <w:jc w:val="both"/>
        <w:rPr>
          <w:sz w:val="28"/>
          <w:szCs w:val="28"/>
        </w:rPr>
      </w:pPr>
    </w:p>
    <w:p w:rsidR="00D2351A" w:rsidRPr="00151FC8" w:rsidRDefault="00D2351A" w:rsidP="00B76779">
      <w:pPr>
        <w:jc w:val="both"/>
        <w:rPr>
          <w:sz w:val="28"/>
          <w:szCs w:val="28"/>
        </w:rPr>
      </w:pPr>
    </w:p>
    <w:p w:rsidR="00B76779" w:rsidRPr="00151FC8" w:rsidRDefault="00B76779" w:rsidP="00B76779">
      <w:pPr>
        <w:rPr>
          <w:sz w:val="28"/>
          <w:szCs w:val="28"/>
        </w:rPr>
      </w:pPr>
      <w:r w:rsidRPr="00151FC8">
        <w:rPr>
          <w:sz w:val="28"/>
          <w:szCs w:val="28"/>
        </w:rPr>
        <w:t xml:space="preserve">Председатель комиссии                                               </w:t>
      </w:r>
      <w:proofErr w:type="spellStart"/>
      <w:r>
        <w:rPr>
          <w:sz w:val="28"/>
          <w:szCs w:val="28"/>
        </w:rPr>
        <w:t>Е.И.Маслянко</w:t>
      </w:r>
      <w:proofErr w:type="spellEnd"/>
    </w:p>
    <w:p w:rsidR="00B76779" w:rsidRPr="003357AA" w:rsidRDefault="00B76779" w:rsidP="00B76779">
      <w:pPr>
        <w:rPr>
          <w:sz w:val="28"/>
          <w:szCs w:val="28"/>
        </w:rPr>
      </w:pPr>
      <w:r w:rsidRPr="00151FC8">
        <w:rPr>
          <w:sz w:val="28"/>
          <w:szCs w:val="28"/>
        </w:rPr>
        <w:t xml:space="preserve">Секретарь комиссии                                                     </w:t>
      </w:r>
      <w:proofErr w:type="spellStart"/>
      <w:r>
        <w:rPr>
          <w:sz w:val="28"/>
          <w:szCs w:val="28"/>
        </w:rPr>
        <w:t>А.С.Максумова</w:t>
      </w:r>
      <w:proofErr w:type="spellEnd"/>
    </w:p>
    <w:p w:rsidR="00B76779" w:rsidRDefault="00B76779" w:rsidP="000313A2"/>
    <w:sectPr w:rsidR="00B76779" w:rsidSect="00600A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22FD"/>
    <w:rsid w:val="000313A2"/>
    <w:rsid w:val="000F5560"/>
    <w:rsid w:val="003818B4"/>
    <w:rsid w:val="00467666"/>
    <w:rsid w:val="005058F7"/>
    <w:rsid w:val="00600A4F"/>
    <w:rsid w:val="008C2FB9"/>
    <w:rsid w:val="00946714"/>
    <w:rsid w:val="0099266B"/>
    <w:rsid w:val="009F1CF1"/>
    <w:rsid w:val="00B76779"/>
    <w:rsid w:val="00BC7D00"/>
    <w:rsid w:val="00C76FCA"/>
    <w:rsid w:val="00D2351A"/>
    <w:rsid w:val="00EB22FD"/>
    <w:rsid w:val="00EE560D"/>
    <w:rsid w:val="00EF4037"/>
    <w:rsid w:val="00F613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5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7677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0F5560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F5560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9266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9266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7677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a5">
    <w:name w:val="Body Text"/>
    <w:basedOn w:val="a"/>
    <w:link w:val="a6"/>
    <w:rsid w:val="00B76779"/>
    <w:pPr>
      <w:suppressAutoHyphens/>
      <w:jc w:val="both"/>
    </w:pPr>
    <w:rPr>
      <w:b/>
      <w:sz w:val="28"/>
      <w:szCs w:val="20"/>
      <w:u w:val="single"/>
      <w:lang w:eastAsia="ar-SA"/>
    </w:rPr>
  </w:style>
  <w:style w:type="character" w:customStyle="1" w:styleId="a6">
    <w:name w:val="Основной текст Знак"/>
    <w:basedOn w:val="a0"/>
    <w:link w:val="a5"/>
    <w:rsid w:val="00B76779"/>
    <w:rPr>
      <w:rFonts w:ascii="Times New Roman" w:eastAsia="Times New Roman" w:hAnsi="Times New Roman" w:cs="Times New Roman"/>
      <w:b/>
      <w:sz w:val="28"/>
      <w:szCs w:val="20"/>
      <w:u w:val="single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ARM_PPZ</cp:lastModifiedBy>
  <cp:revision>5</cp:revision>
  <cp:lastPrinted>2022-04-27T08:22:00Z</cp:lastPrinted>
  <dcterms:created xsi:type="dcterms:W3CDTF">2022-04-26T12:03:00Z</dcterms:created>
  <dcterms:modified xsi:type="dcterms:W3CDTF">2022-04-27T08:22:00Z</dcterms:modified>
</cp:coreProperties>
</file>